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1" w:rsidRDefault="00A06D61" w:rsidP="00A06D61">
      <w:pPr>
        <w:tabs>
          <w:tab w:val="left" w:pos="993"/>
        </w:tabs>
        <w:jc w:val="center"/>
        <w:rPr>
          <w:sz w:val="28"/>
          <w:szCs w:val="28"/>
        </w:rPr>
      </w:pPr>
      <w:bookmarkStart w:id="0" w:name="_GoBack"/>
      <w:bookmarkEnd w:id="0"/>
    </w:p>
    <w:p w:rsidR="00A06D61" w:rsidRPr="00EC11D3" w:rsidRDefault="00A06D61" w:rsidP="00A06D61">
      <w:pPr>
        <w:jc w:val="right"/>
      </w:pPr>
      <w:r w:rsidRPr="00EC11D3">
        <w:t>Приложение к постановлению</w:t>
      </w:r>
    </w:p>
    <w:p w:rsidR="00A06D61" w:rsidRPr="00EC11D3" w:rsidRDefault="00A06D61" w:rsidP="00A06D61">
      <w:pPr>
        <w:jc w:val="right"/>
      </w:pPr>
      <w:r>
        <w:t>администрации МО «Волошское</w:t>
      </w:r>
      <w:r w:rsidRPr="00EC11D3">
        <w:t>»</w:t>
      </w:r>
    </w:p>
    <w:p w:rsidR="00A06D61" w:rsidRPr="00EC11D3" w:rsidRDefault="00A06D61" w:rsidP="00A06D61">
      <w:pPr>
        <w:jc w:val="right"/>
      </w:pPr>
      <w:r>
        <w:t>от 03.04.2021 г. № 3</w:t>
      </w:r>
      <w:r w:rsidRPr="00EC11D3">
        <w:t xml:space="preserve"> </w:t>
      </w:r>
    </w:p>
    <w:p w:rsidR="00A06D61" w:rsidRDefault="00A06D61" w:rsidP="00A06D61">
      <w:pPr>
        <w:rPr>
          <w:sz w:val="28"/>
          <w:szCs w:val="28"/>
        </w:rPr>
      </w:pPr>
    </w:p>
    <w:p w:rsidR="00A06D61" w:rsidRDefault="00A06D61" w:rsidP="00A06D61">
      <w:pPr>
        <w:jc w:val="center"/>
        <w:rPr>
          <w:sz w:val="28"/>
          <w:szCs w:val="28"/>
        </w:rPr>
      </w:pPr>
    </w:p>
    <w:p w:rsidR="00A06D61" w:rsidRPr="00651758" w:rsidRDefault="00A06D61" w:rsidP="00A06D61">
      <w:pPr>
        <w:spacing w:before="100" w:beforeAutospacing="1" w:after="100" w:afterAutospacing="1"/>
        <w:jc w:val="center"/>
      </w:pPr>
      <w:r>
        <w:rPr>
          <w:b/>
          <w:bCs/>
        </w:rPr>
        <w:t>Муниципальная</w:t>
      </w:r>
      <w:r w:rsidRPr="00651758">
        <w:rPr>
          <w:b/>
          <w:bCs/>
        </w:rPr>
        <w:t>  программа</w:t>
      </w:r>
      <w:r w:rsidRPr="00651758">
        <w:br/>
      </w:r>
      <w:r w:rsidRPr="00651758">
        <w:rPr>
          <w:b/>
          <w:bCs/>
        </w:rPr>
        <w:t xml:space="preserve">«Профилактика терроризма и экстремизма  в  </w:t>
      </w:r>
      <w:r>
        <w:rPr>
          <w:b/>
          <w:bCs/>
        </w:rPr>
        <w:t>МО «Волошское» на 2021 – 2023</w:t>
      </w:r>
      <w:r w:rsidRPr="00651758">
        <w:rPr>
          <w:b/>
          <w:bCs/>
        </w:rPr>
        <w:t xml:space="preserve"> годы»</w:t>
      </w:r>
    </w:p>
    <w:p w:rsidR="00A06D61" w:rsidRDefault="00A06D61" w:rsidP="00A06D61">
      <w:pPr>
        <w:jc w:val="center"/>
      </w:pPr>
      <w:r w:rsidRPr="00651758">
        <w:rPr>
          <w:b/>
          <w:bCs/>
        </w:rPr>
        <w:t>ПАСПОРТ</w:t>
      </w:r>
      <w:r>
        <w:br/>
        <w:t>муниципальной</w:t>
      </w:r>
      <w:r w:rsidRPr="00651758">
        <w:t xml:space="preserve">  программы «Профилактика терроризма и экстремизма  </w:t>
      </w:r>
    </w:p>
    <w:p w:rsidR="00A06D61" w:rsidRDefault="00A06D61" w:rsidP="00A06D61">
      <w:pPr>
        <w:jc w:val="center"/>
      </w:pPr>
      <w:r w:rsidRPr="00651758">
        <w:t xml:space="preserve">в </w:t>
      </w:r>
      <w:r>
        <w:t>МО «Волошское» на 2021 – 2023</w:t>
      </w:r>
      <w:r w:rsidRPr="00651758">
        <w:t xml:space="preserve"> годы»</w:t>
      </w:r>
    </w:p>
    <w:p w:rsidR="00A06D61" w:rsidRPr="00651758" w:rsidRDefault="00A06D61" w:rsidP="00A06D61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288"/>
      </w:tblGrid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Наименование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>
              <w:t>муниципальная</w:t>
            </w:r>
            <w:r w:rsidRPr="00651758">
              <w:t xml:space="preserve">  программа «Профилактика терроризма и экстремизма  в </w:t>
            </w:r>
            <w:r>
              <w:t>МО «Волошское»  на 2021 – 2023</w:t>
            </w:r>
            <w:r w:rsidRPr="00651758">
              <w:t xml:space="preserve"> годы»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Правовая основа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Федеральный закон от 25 июля 2002 года № 114-ФЗ «О противодействии экстремистской деятельности»</w:t>
            </w:r>
            <w:r w:rsidRPr="00651758">
              <w:br/>
              <w:t>Федеральный закон от 6 марта 2006 года № 35-ФЗ «О противодействии терроризму »</w:t>
            </w:r>
            <w:r w:rsidRPr="00651758">
              <w:br/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Заказчик-координатор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Администрация  </w:t>
            </w:r>
            <w:r>
              <w:t>МО «Волошское»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Разработчик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Администрация </w:t>
            </w:r>
            <w:r>
              <w:t>МО «Волошское»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Основные  задачи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- совершенствование системы профилактических мер антитеррористической и антиэкстремистской направленности;</w:t>
            </w:r>
            <w:r w:rsidRPr="00651758">
              <w:br/>
              <w:t>- своевременное предупреждение, выявление и пресечение террористической и экстремистской деятельности;</w:t>
            </w:r>
            <w:r w:rsidRPr="00651758">
              <w:br/>
              <w:t>- повышение уровня межведомственного взаимодействия по профилактике терроризма и экстремизма;</w:t>
            </w:r>
            <w:r w:rsidRPr="00651758">
              <w:br/>
              <w:t>-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Сроки реализации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>
              <w:t>2021-2023</w:t>
            </w:r>
            <w:r w:rsidRPr="00651758">
              <w:t xml:space="preserve"> гг.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Ответственные исполнители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Администрация </w:t>
            </w:r>
            <w:r>
              <w:t>МО «Волошское»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Источник финансирования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Средства бюджета </w:t>
            </w:r>
            <w:r>
              <w:t xml:space="preserve">МО «Волошское» </w:t>
            </w:r>
            <w:r w:rsidRPr="00651758">
              <w:t>(по мере необходимости)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</w:pPr>
            <w:r w:rsidRPr="00651758">
              <w:t>Ожидаемые конечные результаты реализации Программы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- придание работе по противодействию терроризму и экстремизму системного характера;</w:t>
            </w:r>
            <w:r w:rsidRPr="00651758">
              <w:br/>
              <w:t>- углубление межведомственного сотрудничества, повышение ответственности руководителей за реализацию антитеррористических  и антиэкстремистских мероприятий;</w:t>
            </w:r>
            <w:r w:rsidRPr="00651758">
              <w:br/>
              <w:t>- повышение организованности и бдительности населения в области противодействия террористической угрозе;</w:t>
            </w:r>
            <w:r w:rsidRPr="00651758">
              <w:br/>
              <w:t xml:space="preserve">- создание условий для устранения предпосылок распространения террористической и экстремистской идеологии на территории </w:t>
            </w:r>
            <w:r w:rsidR="00350661">
              <w:t>МО «Волошское</w:t>
            </w:r>
            <w:r>
              <w:t>»</w:t>
            </w:r>
            <w:r w:rsidRPr="00651758">
              <w:t>.</w:t>
            </w:r>
          </w:p>
        </w:tc>
      </w:tr>
    </w:tbl>
    <w:p w:rsidR="00A06D61" w:rsidRDefault="00A06D61" w:rsidP="00A06D61">
      <w:pPr>
        <w:tabs>
          <w:tab w:val="left" w:pos="1725"/>
          <w:tab w:val="center" w:pos="5102"/>
        </w:tabs>
        <w:jc w:val="center"/>
        <w:rPr>
          <w:b/>
        </w:rPr>
      </w:pPr>
    </w:p>
    <w:p w:rsidR="00A06D61" w:rsidRDefault="00A06D61" w:rsidP="00A06D61">
      <w:pPr>
        <w:tabs>
          <w:tab w:val="left" w:pos="1725"/>
          <w:tab w:val="center" w:pos="5102"/>
        </w:tabs>
        <w:jc w:val="center"/>
        <w:rPr>
          <w:b/>
        </w:rPr>
      </w:pPr>
    </w:p>
    <w:p w:rsidR="00A06D61" w:rsidRDefault="00A06D61" w:rsidP="00A06D61">
      <w:pPr>
        <w:tabs>
          <w:tab w:val="left" w:pos="1725"/>
          <w:tab w:val="center" w:pos="5102"/>
        </w:tabs>
        <w:jc w:val="center"/>
        <w:rPr>
          <w:b/>
        </w:rPr>
      </w:pPr>
      <w:r w:rsidRPr="003F72A5">
        <w:rPr>
          <w:b/>
        </w:rPr>
        <w:t>1. Содержание проблемы и обоснование необходимости ее решения</w:t>
      </w:r>
    </w:p>
    <w:p w:rsidR="00A06D61" w:rsidRPr="003F72A5" w:rsidRDefault="00A06D61" w:rsidP="00A06D61">
      <w:pPr>
        <w:jc w:val="center"/>
        <w:rPr>
          <w:b/>
        </w:rPr>
      </w:pPr>
      <w:r w:rsidRPr="003F72A5">
        <w:rPr>
          <w:b/>
        </w:rPr>
        <w:t>программными методами.</w:t>
      </w:r>
    </w:p>
    <w:p w:rsidR="00A06D61" w:rsidRPr="00651758" w:rsidRDefault="00A06D61" w:rsidP="00A06D61">
      <w:pPr>
        <w:spacing w:before="100" w:beforeAutospacing="1" w:after="100" w:afterAutospacing="1"/>
        <w:jc w:val="both"/>
      </w:pPr>
      <w:r>
        <w:tab/>
      </w:r>
      <w:r w:rsidRPr="00651758">
        <w:t>Терроризм - явление социальное и борьба с ним возможна лишь при комплексном подходе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 </w:t>
      </w:r>
      <w:r w:rsidRPr="00651758">
        <w:br/>
      </w:r>
      <w:r>
        <w:tab/>
      </w:r>
      <w:r w:rsidRPr="00651758"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 </w:t>
      </w:r>
      <w:r w:rsidRPr="00651758">
        <w:br/>
      </w:r>
      <w:r>
        <w:tab/>
      </w:r>
      <w:r w:rsidRPr="00651758"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 </w:t>
      </w:r>
      <w:r w:rsidRPr="00651758">
        <w:br/>
      </w:r>
      <w:r>
        <w:tab/>
      </w:r>
      <w:r w:rsidRPr="00651758"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A06D61" w:rsidRPr="003F72A5" w:rsidRDefault="00A06D61" w:rsidP="00A06D61">
      <w:pPr>
        <w:spacing w:before="100" w:beforeAutospacing="1" w:after="100" w:afterAutospacing="1"/>
        <w:jc w:val="center"/>
        <w:rPr>
          <w:b/>
        </w:rPr>
      </w:pPr>
      <w:r w:rsidRPr="003F72A5">
        <w:rPr>
          <w:b/>
        </w:rPr>
        <w:t>2. Задачи Программы.</w:t>
      </w:r>
    </w:p>
    <w:p w:rsidR="00A06D61" w:rsidRPr="00651758" w:rsidRDefault="00A06D61" w:rsidP="00350661">
      <w:pPr>
        <w:spacing w:before="100" w:beforeAutospacing="1" w:after="100" w:afterAutospacing="1"/>
        <w:jc w:val="both"/>
      </w:pPr>
      <w:r>
        <w:tab/>
      </w:r>
      <w:r w:rsidRPr="003F72A5">
        <w:t>Основными задачами Программы являются:</w:t>
      </w:r>
      <w:r w:rsidRPr="003F72A5">
        <w:br/>
      </w:r>
      <w:r>
        <w:tab/>
      </w:r>
      <w:r w:rsidRPr="00651758">
        <w:t xml:space="preserve">- реализация государственной политики Российской Федерации в области профилактики терроризма и экстремизма на территории </w:t>
      </w:r>
      <w:r w:rsidR="00350661">
        <w:t>МО «Волошское</w:t>
      </w:r>
      <w:r>
        <w:t xml:space="preserve">» </w:t>
      </w:r>
      <w:r w:rsidRPr="00651758">
        <w:t xml:space="preserve"> путем совершенствования системы профилактических мер антитеррористической и антиэкстремистской направленности; </w:t>
      </w:r>
      <w:r w:rsidRPr="00651758">
        <w:br/>
      </w:r>
      <w:r>
        <w:tab/>
      </w:r>
      <w:r w:rsidRPr="00651758">
        <w:t>- усиление мер по защите населения от террористической угрозы;</w:t>
      </w:r>
      <w:r w:rsidRPr="00651758">
        <w:br/>
      </w:r>
      <w:r>
        <w:tab/>
      </w:r>
      <w:r w:rsidRPr="00651758"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A06D61" w:rsidRPr="003F72A5" w:rsidRDefault="00A06D61" w:rsidP="00A06D61">
      <w:pPr>
        <w:spacing w:before="100" w:beforeAutospacing="1" w:after="100" w:afterAutospacing="1"/>
        <w:jc w:val="center"/>
        <w:rPr>
          <w:b/>
        </w:rPr>
      </w:pPr>
      <w:r w:rsidRPr="003F72A5">
        <w:rPr>
          <w:b/>
        </w:rPr>
        <w:t>3. Сроки реализации Программы.</w:t>
      </w:r>
    </w:p>
    <w:p w:rsidR="00A06D61" w:rsidRPr="00651758" w:rsidRDefault="00A06D61" w:rsidP="00A06D61">
      <w:pPr>
        <w:spacing w:before="100" w:beforeAutospacing="1" w:after="100" w:afterAutospacing="1"/>
      </w:pPr>
      <w:r>
        <w:tab/>
      </w:r>
      <w:r w:rsidRPr="00651758">
        <w:t>Реализация Прогр</w:t>
      </w:r>
      <w:r w:rsidR="00350661">
        <w:t>аммы проводится в течение 2021-2023</w:t>
      </w:r>
      <w:r w:rsidRPr="00651758">
        <w:t xml:space="preserve"> годов.</w:t>
      </w:r>
    </w:p>
    <w:p w:rsidR="00A06D61" w:rsidRPr="003F72A5" w:rsidRDefault="00A06D61" w:rsidP="00A06D61">
      <w:pPr>
        <w:spacing w:before="100" w:beforeAutospacing="1" w:after="100" w:afterAutospacing="1"/>
        <w:jc w:val="center"/>
        <w:rPr>
          <w:b/>
        </w:rPr>
      </w:pPr>
      <w:r w:rsidRPr="003F72A5">
        <w:rPr>
          <w:b/>
        </w:rPr>
        <w:t>4. Перечень основных мероприятий Программы.</w:t>
      </w:r>
    </w:p>
    <w:p w:rsidR="00A06D61" w:rsidRPr="00651758" w:rsidRDefault="00A06D61" w:rsidP="00A06D61">
      <w:pPr>
        <w:spacing w:before="100" w:beforeAutospacing="1" w:after="100" w:afterAutospacing="1"/>
        <w:jc w:val="both"/>
      </w:pPr>
      <w:r>
        <w:tab/>
      </w:r>
      <w:r w:rsidRPr="00651758"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  <w:r w:rsidRPr="00651758">
        <w:br/>
      </w:r>
      <w:r>
        <w:tab/>
      </w:r>
      <w:r w:rsidRPr="00651758">
        <w:t>- 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  <w:r w:rsidRPr="00651758">
        <w:br/>
      </w:r>
      <w:r>
        <w:tab/>
      </w:r>
      <w:r w:rsidRPr="00651758"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</w:r>
    </w:p>
    <w:p w:rsidR="00A06D61" w:rsidRPr="003F72A5" w:rsidRDefault="00A06D61" w:rsidP="00A06D61">
      <w:pPr>
        <w:spacing w:before="100" w:beforeAutospacing="1" w:after="100" w:afterAutospacing="1"/>
        <w:jc w:val="center"/>
        <w:rPr>
          <w:b/>
        </w:rPr>
      </w:pPr>
      <w:r w:rsidRPr="003F72A5">
        <w:rPr>
          <w:b/>
        </w:rPr>
        <w:t>5. Ресурсное обеспечение Программы.</w:t>
      </w:r>
    </w:p>
    <w:p w:rsidR="00A06D61" w:rsidRDefault="00A06D61" w:rsidP="00350661">
      <w:pPr>
        <w:spacing w:before="100" w:beforeAutospacing="1" w:after="100" w:afterAutospacing="1"/>
        <w:jc w:val="both"/>
      </w:pPr>
      <w:r>
        <w:tab/>
      </w:r>
      <w:r w:rsidRPr="00651758">
        <w:t xml:space="preserve"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</w:t>
      </w:r>
      <w:r w:rsidR="00350661">
        <w:t>МО «Волошское</w:t>
      </w:r>
      <w:r>
        <w:t>»</w:t>
      </w:r>
      <w:r w:rsidRPr="00651758">
        <w:t>.</w:t>
      </w:r>
    </w:p>
    <w:p w:rsidR="00A06D61" w:rsidRDefault="00A06D61" w:rsidP="00A06D61">
      <w:pPr>
        <w:spacing w:before="100" w:beforeAutospacing="1" w:after="100" w:afterAutospacing="1"/>
        <w:jc w:val="center"/>
        <w:rPr>
          <w:b/>
        </w:rPr>
      </w:pPr>
    </w:p>
    <w:p w:rsidR="00A06D61" w:rsidRPr="00214166" w:rsidRDefault="00A06D61" w:rsidP="00A06D61">
      <w:pPr>
        <w:spacing w:before="100" w:beforeAutospacing="1" w:after="100" w:afterAutospacing="1"/>
        <w:jc w:val="center"/>
      </w:pPr>
      <w:r w:rsidRPr="003F72A5">
        <w:rPr>
          <w:b/>
        </w:rPr>
        <w:t>6. Оценка эффективности реализации Программы.</w:t>
      </w:r>
    </w:p>
    <w:p w:rsidR="00A06D61" w:rsidRPr="00651758" w:rsidRDefault="00A06D61" w:rsidP="00A06D61">
      <w:pPr>
        <w:spacing w:before="100" w:beforeAutospacing="1" w:after="100" w:afterAutospacing="1"/>
        <w:jc w:val="both"/>
      </w:pPr>
      <w:r>
        <w:tab/>
      </w:r>
      <w:r w:rsidRPr="00651758"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  <w:r w:rsidRPr="00651758">
        <w:br/>
      </w:r>
      <w:r>
        <w:tab/>
      </w:r>
      <w:r w:rsidRPr="00651758"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 </w:t>
      </w:r>
    </w:p>
    <w:p w:rsidR="00A06D61" w:rsidRPr="00214166" w:rsidRDefault="00A06D61" w:rsidP="00A06D61">
      <w:pPr>
        <w:spacing w:before="100" w:beforeAutospacing="1" w:after="100" w:afterAutospacing="1"/>
        <w:jc w:val="center"/>
        <w:rPr>
          <w:b/>
        </w:rPr>
      </w:pPr>
      <w:r w:rsidRPr="003F72A5">
        <w:rPr>
          <w:b/>
        </w:rPr>
        <w:t>ПЛАН</w:t>
      </w:r>
      <w:r w:rsidRPr="003F72A5">
        <w:rPr>
          <w:b/>
        </w:rPr>
        <w:br/>
        <w:t xml:space="preserve">мероприятий по реализации долгосрочной целевой  программы «Профилактика терроризма и экстремизма  в  </w:t>
      </w:r>
      <w:r w:rsidR="00350661">
        <w:rPr>
          <w:b/>
        </w:rPr>
        <w:t>МО «Волошское</w:t>
      </w:r>
      <w:r>
        <w:rPr>
          <w:b/>
        </w:rPr>
        <w:t>»</w:t>
      </w:r>
      <w:r w:rsidR="00350661">
        <w:rPr>
          <w:b/>
        </w:rPr>
        <w:t xml:space="preserve"> на 2021 – 2023</w:t>
      </w:r>
      <w:r w:rsidRPr="003F72A5">
        <w:rPr>
          <w:b/>
        </w:rPr>
        <w:t xml:space="preserve"> годы»</w:t>
      </w:r>
    </w:p>
    <w:p w:rsidR="00A06D61" w:rsidRPr="00651758" w:rsidRDefault="00A06D61" w:rsidP="00A06D61">
      <w:r w:rsidRPr="00651758">
        <w:t>                    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525"/>
        <w:gridCol w:w="1239"/>
        <w:gridCol w:w="2096"/>
        <w:gridCol w:w="2286"/>
      </w:tblGrid>
      <w:tr w:rsidR="00A06D61" w:rsidRPr="00651758" w:rsidTr="00AB6F98">
        <w:trPr>
          <w:trHeight w:val="309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№ п/п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Мероприятия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Срок</w:t>
            </w:r>
            <w:r w:rsidRPr="00651758">
              <w:br/>
              <w:t>испол</w:t>
            </w:r>
            <w:r w:rsidRPr="00651758">
              <w:softHyphen/>
              <w:t>нения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Исполнители, участники реализации мероприятий Программы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Ожидаемые результаты реализации Программы</w:t>
            </w:r>
          </w:p>
        </w:tc>
      </w:tr>
      <w:tr w:rsidR="00A06D61" w:rsidRPr="00651758" w:rsidTr="00AB6F98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D61" w:rsidRPr="00651758" w:rsidRDefault="00A06D61" w:rsidP="00AB6F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D61" w:rsidRPr="00651758" w:rsidRDefault="00A06D61" w:rsidP="00AB6F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D61" w:rsidRPr="00651758" w:rsidRDefault="00A06D61" w:rsidP="00AB6F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D61" w:rsidRPr="00651758" w:rsidRDefault="00A06D61" w:rsidP="00AB6F9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D61" w:rsidRPr="00651758" w:rsidRDefault="00A06D61" w:rsidP="00AB6F98"/>
        </w:tc>
      </w:tr>
      <w:tr w:rsidR="00A06D61" w:rsidRPr="00651758" w:rsidTr="00AB6F9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rPr>
                <w:b/>
                <w:bCs/>
              </w:rPr>
              <w:t>1. Организационные мероприятия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1.1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Организация и проведение круглых столов, семинаров, с привлечением должностных лиц и специалистов,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 xml:space="preserve">Администрация </w:t>
            </w:r>
            <w:r w:rsidR="00350661">
              <w:t>МО «Волошское</w:t>
            </w:r>
            <w:r>
              <w:t>»</w:t>
            </w:r>
            <w:r w:rsidRPr="00651758">
              <w:t>, руководители организаций и учреждений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Выработка эффективных способов профилактики экстремизма и терроризма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1.2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Участие в деятельности антитеррористической комиссии при администрации </w:t>
            </w:r>
            <w:r>
              <w:t>МО «Коношский муниципальный район»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 xml:space="preserve">Глава </w:t>
            </w:r>
            <w:r w:rsidR="00350661">
              <w:t>МО «Волошско</w:t>
            </w:r>
            <w:r>
              <w:t>е»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 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1.3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Выявление и пресечение изготовления,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</w:t>
            </w:r>
            <w:r w:rsidR="00A06D61" w:rsidRPr="00651758">
              <w:t>-20</w:t>
            </w:r>
            <w:r>
              <w:t>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 xml:space="preserve">Администрация </w:t>
            </w:r>
            <w:r w:rsidR="00350661">
              <w:t>МО «Волошское</w:t>
            </w:r>
            <w:r>
              <w:t>»</w:t>
            </w:r>
            <w:r w:rsidRPr="00651758">
              <w:t xml:space="preserve"> совместно с участковым уполномоченным полиции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Профилактика проявления ксенофобии, национальной  и расовой нетерпимости, противодействие этнической дискриминации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1.4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</w:t>
            </w:r>
            <w:r w:rsidRPr="00651758">
              <w:lastRenderedPageBreak/>
              <w:t>иных различий между людьми)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lastRenderedPageBreak/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350661">
            <w:pPr>
              <w:spacing w:before="100" w:beforeAutospacing="1" w:after="100" w:afterAutospacing="1"/>
              <w:jc w:val="center"/>
            </w:pPr>
            <w:r w:rsidRPr="00651758">
              <w:t xml:space="preserve">Администрация </w:t>
            </w:r>
            <w:r>
              <w:t>МО «Во</w:t>
            </w:r>
            <w:r w:rsidR="00350661">
              <w:t>лошское</w:t>
            </w:r>
            <w:r>
              <w:t>»</w:t>
            </w:r>
            <w:r w:rsidRPr="00651758">
              <w:t>,</w:t>
            </w:r>
            <w:r w:rsidRPr="00651758">
              <w:br/>
            </w:r>
            <w:r>
              <w:t>МБУК «</w:t>
            </w:r>
            <w:r w:rsidR="00350661">
              <w:t>Волошский ДК</w:t>
            </w:r>
            <w:r>
              <w:t>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Профилактика проявления ксенофобии, национальной  и расовой нетерпимости, противодействие этнической дискриминации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lastRenderedPageBreak/>
              <w:t>1.5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Обеспечение антитеррористической защищенности объектов жилищно-коммунального хозяйства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350661">
            <w:pPr>
              <w:spacing w:before="100" w:beforeAutospacing="1" w:after="100" w:afterAutospacing="1"/>
              <w:jc w:val="center"/>
            </w:pPr>
            <w:r w:rsidRPr="00651758">
              <w:t xml:space="preserve">Администрация </w:t>
            </w:r>
            <w:r>
              <w:t>МО «Во</w:t>
            </w:r>
            <w:r w:rsidR="00350661">
              <w:t>лошское</w:t>
            </w:r>
            <w:r>
              <w:t>»</w:t>
            </w:r>
            <w:r w:rsidRPr="00651758">
              <w:t>, управляющие компании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Снижение риска совершения террористических актов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rPr>
                <w:b/>
                <w:bCs/>
              </w:rPr>
              <w:t>2. Мероприятия по профилактике экстремизма и терроризма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2.1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 xml:space="preserve">Изготовление плакатов, памяток и рекомендаций для учреждений, и предприятий, расположенных на территории </w:t>
            </w:r>
            <w:r>
              <w:t>МО «Вохтомское»</w:t>
            </w:r>
            <w:r w:rsidRPr="00651758">
              <w:t xml:space="preserve"> по антитеррористической тематике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 xml:space="preserve">Администрация </w:t>
            </w:r>
            <w:r w:rsidR="00350661">
              <w:t>МО «Волошское</w:t>
            </w:r>
            <w:r>
              <w:t>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Формирование представлений о безопасном поведении в экстремальных ситуациях</w:t>
            </w:r>
          </w:p>
        </w:tc>
      </w:tr>
      <w:tr w:rsidR="00A06D61" w:rsidRPr="00651758" w:rsidTr="00AB6F98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2.2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both"/>
            </w:pPr>
            <w:r w:rsidRPr="00651758">
              <w:t>Размещ</w:t>
            </w:r>
            <w:r>
              <w:t>ение</w:t>
            </w:r>
            <w:r w:rsidRPr="00651758">
              <w:t xml:space="preserve"> информационных материалов о действиях в случае возникновения угроз терр</w:t>
            </w:r>
            <w:r>
              <w:t>ористического характера</w:t>
            </w:r>
            <w:r w:rsidRPr="00651758"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350661" w:rsidP="00AB6F98">
            <w:pPr>
              <w:spacing w:before="100" w:beforeAutospacing="1" w:after="100" w:afterAutospacing="1"/>
              <w:jc w:val="center"/>
            </w:pPr>
            <w:r>
              <w:t>2021-2023</w:t>
            </w:r>
            <w:r w:rsidR="00A06D61" w:rsidRPr="00651758">
              <w:br/>
              <w:t>гг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Default="00A06D61" w:rsidP="00AB6F98">
            <w:pPr>
              <w:jc w:val="center"/>
            </w:pPr>
            <w:r w:rsidRPr="00651758">
              <w:t xml:space="preserve">Администрация </w:t>
            </w:r>
            <w:r w:rsidR="00350661">
              <w:t>МО «Волошское</w:t>
            </w:r>
            <w:r>
              <w:t>»,</w:t>
            </w:r>
          </w:p>
          <w:p w:rsidR="00A06D61" w:rsidRPr="00651758" w:rsidRDefault="00A06D61" w:rsidP="00AB6F98">
            <w:pPr>
              <w:jc w:val="center"/>
            </w:pPr>
            <w:r w:rsidRPr="00651758">
              <w:t>руководители организаций и учреждений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D61" w:rsidRPr="00651758" w:rsidRDefault="00A06D61" w:rsidP="00AB6F98">
            <w:pPr>
              <w:spacing w:before="100" w:beforeAutospacing="1" w:after="100" w:afterAutospacing="1"/>
              <w:jc w:val="center"/>
            </w:pPr>
            <w:r w:rsidRPr="00651758">
              <w:t>Формирование представлений о безопасном поведении в экстремальных ситуациях</w:t>
            </w:r>
          </w:p>
        </w:tc>
      </w:tr>
    </w:tbl>
    <w:p w:rsidR="00A06D61" w:rsidRPr="00651758" w:rsidRDefault="00350661" w:rsidP="00350661">
      <w:pPr>
        <w:spacing w:before="100" w:beforeAutospacing="1" w:after="100" w:afterAutospacing="1"/>
        <w:jc w:val="center"/>
      </w:pPr>
      <w:r>
        <w:t>________________</w:t>
      </w:r>
    </w:p>
    <w:p w:rsidR="00A06D61" w:rsidRDefault="00A06D61" w:rsidP="00A06D61">
      <w:pPr>
        <w:jc w:val="center"/>
        <w:rPr>
          <w:sz w:val="28"/>
          <w:szCs w:val="28"/>
        </w:rPr>
      </w:pPr>
    </w:p>
    <w:p w:rsidR="00A06D61" w:rsidRDefault="00A06D61" w:rsidP="00A06D61">
      <w:pPr>
        <w:jc w:val="center"/>
        <w:rPr>
          <w:sz w:val="28"/>
          <w:szCs w:val="28"/>
        </w:rPr>
      </w:pPr>
    </w:p>
    <w:p w:rsidR="00A06D61" w:rsidRDefault="00A06D61" w:rsidP="00A06D61">
      <w:pPr>
        <w:tabs>
          <w:tab w:val="left" w:pos="993"/>
        </w:tabs>
        <w:jc w:val="center"/>
        <w:rPr>
          <w:sz w:val="28"/>
          <w:szCs w:val="28"/>
        </w:rPr>
      </w:pPr>
    </w:p>
    <w:sectPr w:rsidR="00A06D61" w:rsidSect="00A3104A">
      <w:footerReference w:type="default" r:id="rId8"/>
      <w:pgSz w:w="11906" w:h="16838"/>
      <w:pgMar w:top="360" w:right="849" w:bottom="35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1B" w:rsidRDefault="00525A1B">
      <w:r>
        <w:separator/>
      </w:r>
    </w:p>
  </w:endnote>
  <w:endnote w:type="continuationSeparator" w:id="0">
    <w:p w:rsidR="00525A1B" w:rsidRDefault="0052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5C" w:rsidRDefault="00B4501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59A">
      <w:rPr>
        <w:noProof/>
      </w:rPr>
      <w:t>2</w:t>
    </w:r>
    <w:r>
      <w:rPr>
        <w:noProof/>
      </w:rPr>
      <w:fldChar w:fldCharType="end"/>
    </w:r>
  </w:p>
  <w:p w:rsidR="0044645C" w:rsidRDefault="00525A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1B" w:rsidRDefault="00525A1B">
      <w:r>
        <w:separator/>
      </w:r>
    </w:p>
  </w:footnote>
  <w:footnote w:type="continuationSeparator" w:id="0">
    <w:p w:rsidR="00525A1B" w:rsidRDefault="0052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3B7"/>
    <w:multiLevelType w:val="hybridMultilevel"/>
    <w:tmpl w:val="510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5"/>
    <w:rsid w:val="00053493"/>
    <w:rsid w:val="0029419C"/>
    <w:rsid w:val="00350661"/>
    <w:rsid w:val="00512909"/>
    <w:rsid w:val="00525A1B"/>
    <w:rsid w:val="0065722E"/>
    <w:rsid w:val="00684489"/>
    <w:rsid w:val="0076552C"/>
    <w:rsid w:val="007C6B15"/>
    <w:rsid w:val="007D0C96"/>
    <w:rsid w:val="0096559A"/>
    <w:rsid w:val="009B47D5"/>
    <w:rsid w:val="00A06D61"/>
    <w:rsid w:val="00A3104A"/>
    <w:rsid w:val="00AE4701"/>
    <w:rsid w:val="00B45018"/>
    <w:rsid w:val="00B77A11"/>
    <w:rsid w:val="00CA7B58"/>
    <w:rsid w:val="00EA542A"/>
    <w:rsid w:val="00FC1DF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1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1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1D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DFC"/>
  </w:style>
  <w:style w:type="paragraph" w:styleId="a6">
    <w:name w:val="Balloon Text"/>
    <w:basedOn w:val="a"/>
    <w:link w:val="a7"/>
    <w:uiPriority w:val="99"/>
    <w:semiHidden/>
    <w:unhideWhenUsed/>
    <w:rsid w:val="0035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10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1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1D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DFC"/>
  </w:style>
  <w:style w:type="paragraph" w:styleId="a6">
    <w:name w:val="Balloon Text"/>
    <w:basedOn w:val="a"/>
    <w:link w:val="a7"/>
    <w:uiPriority w:val="99"/>
    <w:semiHidden/>
    <w:unhideWhenUsed/>
    <w:rsid w:val="0035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</cp:lastModifiedBy>
  <cp:revision>2</cp:revision>
  <cp:lastPrinted>2021-04-13T06:27:00Z</cp:lastPrinted>
  <dcterms:created xsi:type="dcterms:W3CDTF">2021-04-14T08:43:00Z</dcterms:created>
  <dcterms:modified xsi:type="dcterms:W3CDTF">2021-04-14T08:43:00Z</dcterms:modified>
</cp:coreProperties>
</file>